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55" w:rsidRPr="00331AC2" w:rsidRDefault="00D91E55" w:rsidP="00331AC2">
      <w:pPr>
        <w:jc w:val="center"/>
        <w:rPr>
          <w:b/>
          <w:sz w:val="24"/>
          <w:szCs w:val="24"/>
        </w:rPr>
      </w:pPr>
      <w:r w:rsidRPr="00D91E55">
        <w:rPr>
          <w:b/>
          <w:sz w:val="24"/>
          <w:szCs w:val="24"/>
        </w:rPr>
        <w:t xml:space="preserve">Unit </w:t>
      </w:r>
      <w:r w:rsidR="005A702C">
        <w:rPr>
          <w:b/>
          <w:sz w:val="24"/>
          <w:szCs w:val="24"/>
        </w:rPr>
        <w:t>5</w:t>
      </w:r>
      <w:r w:rsidRPr="00D91E55">
        <w:rPr>
          <w:b/>
          <w:sz w:val="24"/>
          <w:szCs w:val="24"/>
        </w:rPr>
        <w:t xml:space="preserve"> – </w:t>
      </w:r>
      <w:r w:rsidR="005A702C">
        <w:rPr>
          <w:b/>
          <w:sz w:val="24"/>
          <w:szCs w:val="24"/>
        </w:rPr>
        <w:t>Training for personal fitness</w:t>
      </w:r>
    </w:p>
    <w:p w:rsidR="00D91E55" w:rsidRDefault="00D91E55" w:rsidP="00331AC2">
      <w:pPr>
        <w:jc w:val="center"/>
        <w:rPr>
          <w:sz w:val="24"/>
          <w:szCs w:val="24"/>
        </w:rPr>
      </w:pPr>
      <w:r w:rsidRPr="00D91E55">
        <w:rPr>
          <w:b/>
          <w:sz w:val="24"/>
          <w:szCs w:val="24"/>
        </w:rPr>
        <w:t>Adherence –</w:t>
      </w:r>
      <w:r w:rsidRPr="00D91E55">
        <w:rPr>
          <w:sz w:val="24"/>
          <w:szCs w:val="24"/>
        </w:rPr>
        <w:t xml:space="preserve"> sticking to or not sticking to.</w:t>
      </w:r>
      <w:r w:rsidRPr="00D91E55">
        <w:rPr>
          <w:sz w:val="24"/>
          <w:szCs w:val="24"/>
        </w:rPr>
        <w:tab/>
      </w:r>
      <w:r w:rsidRPr="00D91E55">
        <w:rPr>
          <w:b/>
          <w:sz w:val="24"/>
          <w:szCs w:val="24"/>
        </w:rPr>
        <w:t xml:space="preserve">Strategies – </w:t>
      </w:r>
      <w:r w:rsidRPr="00D91E55">
        <w:rPr>
          <w:sz w:val="24"/>
          <w:szCs w:val="24"/>
        </w:rPr>
        <w:t xml:space="preserve">Putting </w:t>
      </w:r>
      <w:r w:rsidR="00331AC2">
        <w:rPr>
          <w:sz w:val="24"/>
          <w:szCs w:val="24"/>
        </w:rPr>
        <w:t>something in place.</w:t>
      </w:r>
    </w:p>
    <w:p w:rsidR="005A702C" w:rsidRPr="00D91E55" w:rsidRDefault="005A702C" w:rsidP="00331AC2">
      <w:pPr>
        <w:jc w:val="center"/>
        <w:rPr>
          <w:sz w:val="24"/>
          <w:szCs w:val="24"/>
        </w:rPr>
      </w:pPr>
      <w:r>
        <w:rPr>
          <w:sz w:val="24"/>
          <w:szCs w:val="24"/>
        </w:rPr>
        <w:t>PICK 4 FROM THIS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5812"/>
      </w:tblGrid>
      <w:tr w:rsidR="00D91E55" w:rsidRPr="00D91E55" w:rsidTr="00D91E55">
        <w:tc>
          <w:tcPr>
            <w:tcW w:w="2943" w:type="dxa"/>
          </w:tcPr>
          <w:p w:rsidR="00D91E55" w:rsidRPr="00D91E55" w:rsidRDefault="00D91E55" w:rsidP="00D91E55">
            <w:pPr>
              <w:jc w:val="center"/>
              <w:rPr>
                <w:b/>
                <w:sz w:val="24"/>
                <w:szCs w:val="24"/>
              </w:rPr>
            </w:pPr>
            <w:r w:rsidRPr="00D91E55">
              <w:rPr>
                <w:b/>
                <w:sz w:val="24"/>
                <w:szCs w:val="24"/>
              </w:rPr>
              <w:t>Barriers to Physical Activity</w:t>
            </w:r>
          </w:p>
        </w:tc>
        <w:tc>
          <w:tcPr>
            <w:tcW w:w="4536" w:type="dxa"/>
          </w:tcPr>
          <w:p w:rsidR="00D91E55" w:rsidRPr="00D91E55" w:rsidRDefault="00D91E55" w:rsidP="00D91E55">
            <w:pPr>
              <w:jc w:val="center"/>
              <w:rPr>
                <w:b/>
                <w:sz w:val="24"/>
                <w:szCs w:val="24"/>
              </w:rPr>
            </w:pPr>
            <w:r w:rsidRPr="00D91E55">
              <w:rPr>
                <w:b/>
                <w:sz w:val="24"/>
                <w:szCs w:val="24"/>
              </w:rPr>
              <w:t>Explanation</w:t>
            </w:r>
          </w:p>
        </w:tc>
        <w:tc>
          <w:tcPr>
            <w:tcW w:w="5812" w:type="dxa"/>
          </w:tcPr>
          <w:p w:rsidR="00D91E55" w:rsidRPr="00D91E55" w:rsidRDefault="00D91E55" w:rsidP="00D91E55">
            <w:pPr>
              <w:jc w:val="center"/>
              <w:rPr>
                <w:b/>
                <w:sz w:val="24"/>
                <w:szCs w:val="24"/>
              </w:rPr>
            </w:pPr>
            <w:r w:rsidRPr="00D91E55">
              <w:rPr>
                <w:b/>
                <w:sz w:val="24"/>
                <w:szCs w:val="24"/>
              </w:rPr>
              <w:t>Strategy</w:t>
            </w:r>
          </w:p>
        </w:tc>
      </w:tr>
      <w:tr w:rsidR="00D91E55" w:rsidTr="00D91E55">
        <w:tc>
          <w:tcPr>
            <w:tcW w:w="2943" w:type="dxa"/>
          </w:tcPr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</w:p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  <w:r w:rsidRPr="00D91E55">
              <w:rPr>
                <w:sz w:val="24"/>
                <w:szCs w:val="24"/>
              </w:rPr>
              <w:t>Cost</w:t>
            </w:r>
          </w:p>
        </w:tc>
        <w:tc>
          <w:tcPr>
            <w:tcW w:w="4536" w:type="dxa"/>
          </w:tcPr>
          <w:p w:rsidR="00D91E55" w:rsidRDefault="00D91E55" w:rsidP="00D91E55">
            <w:pPr>
              <w:jc w:val="center"/>
            </w:pPr>
          </w:p>
        </w:tc>
        <w:tc>
          <w:tcPr>
            <w:tcW w:w="5812" w:type="dxa"/>
          </w:tcPr>
          <w:p w:rsidR="00D91E55" w:rsidRDefault="00D91E55" w:rsidP="00D91E55">
            <w:pPr>
              <w:jc w:val="center"/>
            </w:pPr>
          </w:p>
        </w:tc>
      </w:tr>
      <w:tr w:rsidR="00D91E55" w:rsidTr="00D91E55">
        <w:tc>
          <w:tcPr>
            <w:tcW w:w="2943" w:type="dxa"/>
          </w:tcPr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</w:p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  <w:r w:rsidRPr="00D91E55">
              <w:rPr>
                <w:sz w:val="24"/>
                <w:szCs w:val="24"/>
              </w:rPr>
              <w:t>Time</w:t>
            </w:r>
          </w:p>
        </w:tc>
        <w:tc>
          <w:tcPr>
            <w:tcW w:w="4536" w:type="dxa"/>
          </w:tcPr>
          <w:p w:rsidR="00D91E55" w:rsidRDefault="00D91E55" w:rsidP="00D91E55">
            <w:pPr>
              <w:jc w:val="center"/>
            </w:pPr>
          </w:p>
        </w:tc>
        <w:tc>
          <w:tcPr>
            <w:tcW w:w="5812" w:type="dxa"/>
          </w:tcPr>
          <w:p w:rsidR="00D91E55" w:rsidRDefault="00D91E55" w:rsidP="00D91E55">
            <w:pPr>
              <w:jc w:val="center"/>
            </w:pPr>
          </w:p>
        </w:tc>
      </w:tr>
      <w:tr w:rsidR="00D91E55" w:rsidTr="00D91E55">
        <w:tc>
          <w:tcPr>
            <w:tcW w:w="2943" w:type="dxa"/>
          </w:tcPr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</w:p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  <w:r w:rsidRPr="00D91E55">
              <w:rPr>
                <w:sz w:val="24"/>
                <w:szCs w:val="24"/>
              </w:rPr>
              <w:t>Access</w:t>
            </w:r>
          </w:p>
        </w:tc>
        <w:tc>
          <w:tcPr>
            <w:tcW w:w="4536" w:type="dxa"/>
          </w:tcPr>
          <w:p w:rsidR="00D91E55" w:rsidRDefault="00D91E55" w:rsidP="00D91E55">
            <w:pPr>
              <w:jc w:val="center"/>
            </w:pPr>
          </w:p>
        </w:tc>
        <w:tc>
          <w:tcPr>
            <w:tcW w:w="5812" w:type="dxa"/>
          </w:tcPr>
          <w:p w:rsidR="00D91E55" w:rsidRDefault="00D91E55" w:rsidP="00D91E55">
            <w:pPr>
              <w:jc w:val="center"/>
            </w:pPr>
          </w:p>
        </w:tc>
      </w:tr>
      <w:tr w:rsidR="00D91E55" w:rsidTr="00D91E55">
        <w:tc>
          <w:tcPr>
            <w:tcW w:w="2943" w:type="dxa"/>
          </w:tcPr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</w:p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  <w:r w:rsidRPr="00D91E55">
              <w:rPr>
                <w:sz w:val="24"/>
                <w:szCs w:val="24"/>
              </w:rPr>
              <w:t>Motivation</w:t>
            </w:r>
          </w:p>
        </w:tc>
        <w:tc>
          <w:tcPr>
            <w:tcW w:w="4536" w:type="dxa"/>
          </w:tcPr>
          <w:p w:rsidR="00D91E55" w:rsidRDefault="00D91E55" w:rsidP="00D91E55">
            <w:pPr>
              <w:jc w:val="center"/>
            </w:pPr>
          </w:p>
        </w:tc>
        <w:tc>
          <w:tcPr>
            <w:tcW w:w="5812" w:type="dxa"/>
          </w:tcPr>
          <w:p w:rsidR="00D91E55" w:rsidRDefault="00D91E55" w:rsidP="00D91E55">
            <w:pPr>
              <w:jc w:val="center"/>
            </w:pPr>
          </w:p>
        </w:tc>
      </w:tr>
      <w:tr w:rsidR="00D91E55" w:rsidTr="00D91E55">
        <w:tc>
          <w:tcPr>
            <w:tcW w:w="2943" w:type="dxa"/>
          </w:tcPr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  <w:r w:rsidRPr="00D91E55">
              <w:rPr>
                <w:sz w:val="24"/>
                <w:szCs w:val="24"/>
              </w:rPr>
              <w:t>Facilities</w:t>
            </w:r>
          </w:p>
        </w:tc>
        <w:tc>
          <w:tcPr>
            <w:tcW w:w="4536" w:type="dxa"/>
          </w:tcPr>
          <w:p w:rsidR="00D91E55" w:rsidRDefault="00D91E55" w:rsidP="00D91E55">
            <w:pPr>
              <w:jc w:val="center"/>
            </w:pPr>
          </w:p>
        </w:tc>
        <w:tc>
          <w:tcPr>
            <w:tcW w:w="5812" w:type="dxa"/>
          </w:tcPr>
          <w:p w:rsidR="00D91E55" w:rsidRDefault="00D91E55" w:rsidP="00D91E55">
            <w:pPr>
              <w:jc w:val="center"/>
            </w:pPr>
          </w:p>
        </w:tc>
      </w:tr>
      <w:tr w:rsidR="00052A34" w:rsidTr="00D91E55">
        <w:tc>
          <w:tcPr>
            <w:tcW w:w="2943" w:type="dxa"/>
          </w:tcPr>
          <w:p w:rsidR="0040131C" w:rsidRDefault="0040131C" w:rsidP="00D91E55">
            <w:pPr>
              <w:jc w:val="center"/>
              <w:rPr>
                <w:sz w:val="24"/>
                <w:szCs w:val="24"/>
              </w:rPr>
            </w:pPr>
          </w:p>
          <w:p w:rsidR="00052A34" w:rsidRDefault="00052A34" w:rsidP="00D91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</w:t>
            </w:r>
          </w:p>
          <w:p w:rsidR="0040131C" w:rsidRPr="00D91E55" w:rsidRDefault="0040131C" w:rsidP="00D91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52A34" w:rsidRDefault="00052A34" w:rsidP="00D91E55">
            <w:pPr>
              <w:jc w:val="center"/>
            </w:pPr>
          </w:p>
        </w:tc>
        <w:tc>
          <w:tcPr>
            <w:tcW w:w="5812" w:type="dxa"/>
          </w:tcPr>
          <w:p w:rsidR="00052A34" w:rsidRDefault="00052A34" w:rsidP="00D91E55">
            <w:pPr>
              <w:jc w:val="center"/>
            </w:pPr>
          </w:p>
        </w:tc>
      </w:tr>
    </w:tbl>
    <w:p w:rsidR="0040131C" w:rsidRDefault="00331AC2" w:rsidP="00331AC2">
      <w:r w:rsidRPr="00331AC2">
        <w:rPr>
          <w:b/>
        </w:rPr>
        <w:t>Pass:</w:t>
      </w:r>
      <w:r>
        <w:t xml:space="preserve"> describe personal exercise a</w:t>
      </w:r>
      <w:r w:rsidR="005A702C">
        <w:t>dherence factors and strategies for training success</w:t>
      </w:r>
    </w:p>
    <w:p w:rsidR="002747E2" w:rsidRPr="005A702C" w:rsidRDefault="002747E2" w:rsidP="0040131C">
      <w:pPr>
        <w:ind w:firstLine="720"/>
        <w:rPr>
          <w:sz w:val="16"/>
          <w:szCs w:val="16"/>
          <w:u w:val="single"/>
        </w:rPr>
      </w:pPr>
      <w:r w:rsidRPr="005A702C">
        <w:rPr>
          <w:sz w:val="16"/>
          <w:szCs w:val="16"/>
          <w:u w:val="single"/>
        </w:rPr>
        <w:t>The four strategies to use are;</w:t>
      </w:r>
    </w:p>
    <w:p w:rsidR="002747E2" w:rsidRPr="005A702C" w:rsidRDefault="002747E2" w:rsidP="002747E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A702C">
        <w:rPr>
          <w:sz w:val="16"/>
          <w:szCs w:val="16"/>
        </w:rPr>
        <w:t>SMARTER targets</w:t>
      </w:r>
    </w:p>
    <w:p w:rsidR="002747E2" w:rsidRPr="005A702C" w:rsidRDefault="002747E2" w:rsidP="002747E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A702C">
        <w:rPr>
          <w:sz w:val="16"/>
          <w:szCs w:val="16"/>
        </w:rPr>
        <w:t>Implementing enjoyable activities</w:t>
      </w:r>
    </w:p>
    <w:p w:rsidR="002747E2" w:rsidRPr="005A702C" w:rsidRDefault="002747E2" w:rsidP="002747E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A702C">
        <w:rPr>
          <w:sz w:val="16"/>
          <w:szCs w:val="16"/>
        </w:rPr>
        <w:t>Knowing the benefits of the personal training programme</w:t>
      </w:r>
    </w:p>
    <w:p w:rsidR="002747E2" w:rsidRPr="005A702C" w:rsidRDefault="002747E2" w:rsidP="002747E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A702C">
        <w:rPr>
          <w:sz w:val="16"/>
          <w:szCs w:val="16"/>
        </w:rPr>
        <w:t xml:space="preserve">Support and reinforcements </w:t>
      </w:r>
    </w:p>
    <w:p w:rsidR="002747E2" w:rsidRPr="005A702C" w:rsidRDefault="002747E2" w:rsidP="002747E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A702C">
        <w:rPr>
          <w:sz w:val="16"/>
          <w:szCs w:val="16"/>
        </w:rPr>
        <w:t>Rewards for achieving goals</w:t>
      </w:r>
    </w:p>
    <w:sectPr w:rsidR="002747E2" w:rsidRPr="005A702C" w:rsidSect="00D91E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16D6"/>
    <w:multiLevelType w:val="hybridMultilevel"/>
    <w:tmpl w:val="4A20104E"/>
    <w:lvl w:ilvl="0" w:tplc="018E2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55"/>
    <w:rsid w:val="00052A34"/>
    <w:rsid w:val="00074C67"/>
    <w:rsid w:val="002747E2"/>
    <w:rsid w:val="002D6498"/>
    <w:rsid w:val="00331AC2"/>
    <w:rsid w:val="0040131C"/>
    <w:rsid w:val="0041257D"/>
    <w:rsid w:val="005A702C"/>
    <w:rsid w:val="006528E8"/>
    <w:rsid w:val="007D2FAE"/>
    <w:rsid w:val="00C8562E"/>
    <w:rsid w:val="00D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a.ferdinando</dc:creator>
  <cp:lastModifiedBy>13394</cp:lastModifiedBy>
  <cp:revision>2</cp:revision>
  <cp:lastPrinted>2012-02-01T07:27:00Z</cp:lastPrinted>
  <dcterms:created xsi:type="dcterms:W3CDTF">2015-03-02T13:58:00Z</dcterms:created>
  <dcterms:modified xsi:type="dcterms:W3CDTF">2015-03-02T13:58:00Z</dcterms:modified>
</cp:coreProperties>
</file>