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0C8F4E" w14:textId="3BE753B0" w:rsidR="00BC6402" w:rsidRPr="00ED4498" w:rsidRDefault="00250A6B">
      <w:pPr>
        <w:rPr>
          <w:rFonts w:ascii="Tahoma" w:hAnsi="Tahoma" w:cs="Tahoma"/>
        </w:rPr>
      </w:pPr>
      <w:r>
        <w:rPr>
          <w:rFonts w:ascii="Tahoma" w:hAnsi="Tahoma" w:cs="Tahoma"/>
        </w:rPr>
        <w:t>E</w:t>
      </w:r>
      <w:r w:rsidR="00FC17DD" w:rsidRPr="00ED4498">
        <w:rPr>
          <w:rFonts w:ascii="Tahoma" w:hAnsi="Tahoma" w:cs="Tahoma"/>
        </w:rPr>
        <w:t>xamination questions</w:t>
      </w:r>
    </w:p>
    <w:p w14:paraId="1FE2AB7C" w14:textId="77777777" w:rsidR="00FC17DD" w:rsidRPr="00ED4498" w:rsidRDefault="00FC17DD">
      <w:pPr>
        <w:rPr>
          <w:rFonts w:ascii="Tahoma" w:hAnsi="Tahoma" w:cs="Tahoma"/>
        </w:rPr>
      </w:pPr>
    </w:p>
    <w:p w14:paraId="55D9692C" w14:textId="63F67991" w:rsidR="00FC17DD" w:rsidRDefault="008100CE">
      <w:pPr>
        <w:rPr>
          <w:rFonts w:ascii="Tahoma" w:hAnsi="Tahoma" w:cs="Tahoma"/>
          <w:b/>
        </w:rPr>
      </w:pPr>
      <w:r w:rsidRPr="00250A6B">
        <w:rPr>
          <w:rFonts w:ascii="Tahoma" w:hAnsi="Tahoma" w:cs="Tahoma"/>
          <w:b/>
        </w:rPr>
        <w:t>January 2007</w:t>
      </w:r>
    </w:p>
    <w:p w14:paraId="01A2A338" w14:textId="77777777" w:rsidR="00250A6B" w:rsidRPr="00250A6B" w:rsidRDefault="00250A6B">
      <w:pPr>
        <w:rPr>
          <w:rFonts w:ascii="Tahoma" w:hAnsi="Tahoma" w:cs="Tahoma"/>
          <w:b/>
        </w:rPr>
      </w:pPr>
    </w:p>
    <w:p w14:paraId="10A48E82" w14:textId="5E3E3E87" w:rsidR="008100CE" w:rsidRPr="00ED4498" w:rsidRDefault="008100CE">
      <w:pPr>
        <w:rPr>
          <w:rFonts w:ascii="Tahoma" w:hAnsi="Tahoma" w:cs="Tahoma"/>
        </w:rPr>
      </w:pPr>
      <w:proofErr w:type="gramStart"/>
      <w:r w:rsidRPr="00ED4498">
        <w:rPr>
          <w:rFonts w:ascii="Tahoma" w:hAnsi="Tahoma" w:cs="Tahoma"/>
        </w:rPr>
        <w:t>1</w:t>
      </w:r>
      <w:proofErr w:type="gramEnd"/>
      <w:r w:rsidRPr="00ED4498">
        <w:rPr>
          <w:rFonts w:ascii="Tahoma" w:hAnsi="Tahoma" w:cs="Tahoma"/>
        </w:rPr>
        <w:t xml:space="preserve"> a. Briefly describe personali</w:t>
      </w:r>
      <w:r w:rsidR="00ED4498">
        <w:rPr>
          <w:rFonts w:ascii="Tahoma" w:hAnsi="Tahoma" w:cs="Tahoma"/>
        </w:rPr>
        <w:t xml:space="preserve">ty according to trait theory. </w:t>
      </w:r>
      <w:r w:rsidR="00ED4498">
        <w:rPr>
          <w:rFonts w:ascii="Tahoma" w:hAnsi="Tahoma" w:cs="Tahoma"/>
        </w:rPr>
        <w:tab/>
      </w:r>
      <w:r w:rsidR="00ED4498">
        <w:rPr>
          <w:rFonts w:ascii="Tahoma" w:hAnsi="Tahoma" w:cs="Tahoma"/>
        </w:rPr>
        <w:tab/>
      </w:r>
      <w:r w:rsidRPr="00ED4498">
        <w:rPr>
          <w:rFonts w:ascii="Tahoma" w:hAnsi="Tahoma" w:cs="Tahoma"/>
        </w:rPr>
        <w:t xml:space="preserve">(3 marks) </w:t>
      </w:r>
    </w:p>
    <w:p w14:paraId="13FBDCAF" w14:textId="77777777" w:rsidR="008100CE" w:rsidRPr="00ED4498" w:rsidRDefault="008100CE">
      <w:pPr>
        <w:rPr>
          <w:rFonts w:ascii="Tahoma" w:hAnsi="Tahoma" w:cs="Tahoma"/>
        </w:rPr>
      </w:pPr>
    </w:p>
    <w:p w14:paraId="62D4E633" w14:textId="62280AEA" w:rsidR="00C839E1" w:rsidRPr="00250A6B" w:rsidRDefault="00C839E1">
      <w:pPr>
        <w:rPr>
          <w:rFonts w:ascii="Tahoma" w:hAnsi="Tahoma" w:cs="Tahoma"/>
          <w:b/>
        </w:rPr>
      </w:pPr>
      <w:r w:rsidRPr="00250A6B">
        <w:rPr>
          <w:rFonts w:ascii="Tahoma" w:hAnsi="Tahoma" w:cs="Tahoma"/>
          <w:b/>
        </w:rPr>
        <w:t>January 2008</w:t>
      </w:r>
    </w:p>
    <w:p w14:paraId="3D00D4F4" w14:textId="22A32264" w:rsidR="00250A6B" w:rsidRPr="00ED4498" w:rsidRDefault="00250A6B">
      <w:pPr>
        <w:rPr>
          <w:rFonts w:ascii="Tahoma" w:hAnsi="Tahoma" w:cs="Tahoma"/>
        </w:rPr>
      </w:pPr>
    </w:p>
    <w:p w14:paraId="334AC2A8" w14:textId="6144A9A6" w:rsidR="00C839E1" w:rsidRPr="00ED4498" w:rsidRDefault="00C839E1">
      <w:pPr>
        <w:rPr>
          <w:rFonts w:ascii="Tahoma" w:hAnsi="Tahoma" w:cs="Tahoma"/>
        </w:rPr>
      </w:pPr>
      <w:r w:rsidRPr="00ED4498">
        <w:rPr>
          <w:rFonts w:ascii="Tahoma" w:hAnsi="Tahoma" w:cs="Tahoma"/>
        </w:rPr>
        <w:t xml:space="preserve">2 c. What are the characteristics of a </w:t>
      </w:r>
      <w:r w:rsidR="00250A6B" w:rsidRPr="00ED4498">
        <w:rPr>
          <w:rFonts w:ascii="Tahoma" w:hAnsi="Tahoma" w:cs="Tahoma"/>
        </w:rPr>
        <w:t>performer</w:t>
      </w:r>
      <w:r w:rsidRPr="00ED4498">
        <w:rPr>
          <w:rFonts w:ascii="Tahoma" w:hAnsi="Tahoma" w:cs="Tahoma"/>
        </w:rPr>
        <w:t xml:space="preserve"> with a motive (nee</w:t>
      </w:r>
      <w:r w:rsidR="00ED4498">
        <w:rPr>
          <w:rFonts w:ascii="Tahoma" w:hAnsi="Tahoma" w:cs="Tahoma"/>
        </w:rPr>
        <w:t>d) to achieve (</w:t>
      </w:r>
      <w:proofErr w:type="spellStart"/>
      <w:r w:rsidR="00ED4498">
        <w:rPr>
          <w:rFonts w:ascii="Tahoma" w:hAnsi="Tahoma" w:cs="Tahoma"/>
        </w:rPr>
        <w:t>n.Ach</w:t>
      </w:r>
      <w:proofErr w:type="spellEnd"/>
      <w:r w:rsidR="00ED4498">
        <w:rPr>
          <w:rFonts w:ascii="Tahoma" w:hAnsi="Tahoma" w:cs="Tahoma"/>
        </w:rPr>
        <w:t xml:space="preserve">)? </w:t>
      </w:r>
      <w:r w:rsidR="00ED4498">
        <w:rPr>
          <w:rFonts w:ascii="Tahoma" w:hAnsi="Tahoma" w:cs="Tahoma"/>
        </w:rPr>
        <w:tab/>
      </w:r>
      <w:r w:rsidR="00ED4498">
        <w:rPr>
          <w:rFonts w:ascii="Tahoma" w:hAnsi="Tahoma" w:cs="Tahoma"/>
        </w:rPr>
        <w:tab/>
      </w:r>
      <w:r w:rsidR="00ED4498">
        <w:rPr>
          <w:rFonts w:ascii="Tahoma" w:hAnsi="Tahoma" w:cs="Tahoma"/>
        </w:rPr>
        <w:tab/>
      </w:r>
      <w:r w:rsidR="00ED4498">
        <w:rPr>
          <w:rFonts w:ascii="Tahoma" w:hAnsi="Tahoma" w:cs="Tahoma"/>
        </w:rPr>
        <w:tab/>
      </w:r>
      <w:r w:rsidR="00ED4498">
        <w:rPr>
          <w:rFonts w:ascii="Tahoma" w:hAnsi="Tahoma" w:cs="Tahoma"/>
        </w:rPr>
        <w:tab/>
      </w:r>
      <w:r w:rsidR="00ED4498">
        <w:rPr>
          <w:rFonts w:ascii="Tahoma" w:hAnsi="Tahoma" w:cs="Tahoma"/>
        </w:rPr>
        <w:tab/>
      </w:r>
      <w:r w:rsidR="00ED4498">
        <w:rPr>
          <w:rFonts w:ascii="Tahoma" w:hAnsi="Tahoma" w:cs="Tahoma"/>
        </w:rPr>
        <w:tab/>
      </w:r>
      <w:r w:rsidR="00ED4498">
        <w:rPr>
          <w:rFonts w:ascii="Tahoma" w:hAnsi="Tahoma" w:cs="Tahoma"/>
        </w:rPr>
        <w:tab/>
      </w:r>
      <w:r w:rsidRPr="00ED4498">
        <w:rPr>
          <w:rFonts w:ascii="Tahoma" w:hAnsi="Tahoma" w:cs="Tahoma"/>
        </w:rPr>
        <w:t>(4 marks)</w:t>
      </w:r>
    </w:p>
    <w:p w14:paraId="4D736EDD" w14:textId="77777777" w:rsidR="00C839E1" w:rsidRPr="00ED4498" w:rsidRDefault="00C839E1">
      <w:pPr>
        <w:rPr>
          <w:rFonts w:ascii="Tahoma" w:hAnsi="Tahoma" w:cs="Tahoma"/>
        </w:rPr>
      </w:pPr>
    </w:p>
    <w:p w14:paraId="404DD5AE" w14:textId="575C5244" w:rsidR="008100CE" w:rsidRDefault="008100CE">
      <w:pPr>
        <w:rPr>
          <w:rFonts w:ascii="Tahoma" w:hAnsi="Tahoma" w:cs="Tahoma"/>
          <w:b/>
        </w:rPr>
      </w:pPr>
      <w:r w:rsidRPr="00250A6B">
        <w:rPr>
          <w:rFonts w:ascii="Tahoma" w:hAnsi="Tahoma" w:cs="Tahoma"/>
          <w:b/>
        </w:rPr>
        <w:t>January 2009</w:t>
      </w:r>
    </w:p>
    <w:p w14:paraId="0BCCDA04" w14:textId="77777777" w:rsidR="00250A6B" w:rsidRPr="00250A6B" w:rsidRDefault="00250A6B">
      <w:pPr>
        <w:rPr>
          <w:rFonts w:ascii="Tahoma" w:hAnsi="Tahoma" w:cs="Tahoma"/>
          <w:b/>
        </w:rPr>
      </w:pPr>
    </w:p>
    <w:p w14:paraId="050B3F38" w14:textId="77777777" w:rsidR="008100CE" w:rsidRPr="00ED4498" w:rsidRDefault="008100CE">
      <w:pPr>
        <w:rPr>
          <w:rFonts w:ascii="Tahoma" w:hAnsi="Tahoma" w:cs="Tahoma"/>
        </w:rPr>
      </w:pPr>
      <w:r w:rsidRPr="00ED4498">
        <w:rPr>
          <w:rFonts w:ascii="Tahoma" w:hAnsi="Tahoma" w:cs="Tahoma"/>
        </w:rPr>
        <w:t xml:space="preserve">5 c. </w:t>
      </w:r>
      <w:proofErr w:type="gramStart"/>
      <w:r w:rsidRPr="00ED4498">
        <w:rPr>
          <w:rFonts w:ascii="Tahoma" w:hAnsi="Tahoma" w:cs="Tahoma"/>
        </w:rPr>
        <w:t>Explain</w:t>
      </w:r>
      <w:proofErr w:type="gramEnd"/>
      <w:r w:rsidRPr="00ED4498">
        <w:rPr>
          <w:rFonts w:ascii="Tahoma" w:hAnsi="Tahoma" w:cs="Tahoma"/>
        </w:rPr>
        <w:t xml:space="preserve"> how the interactionist theories of personality enable us to predict the behaviour of performers. </w:t>
      </w:r>
      <w:r w:rsidRPr="00ED4498">
        <w:rPr>
          <w:rFonts w:ascii="Tahoma" w:hAnsi="Tahoma" w:cs="Tahoma"/>
        </w:rPr>
        <w:tab/>
      </w:r>
      <w:r w:rsidRPr="00ED4498">
        <w:rPr>
          <w:rFonts w:ascii="Tahoma" w:hAnsi="Tahoma" w:cs="Tahoma"/>
        </w:rPr>
        <w:tab/>
      </w:r>
      <w:r w:rsidRPr="00ED4498">
        <w:rPr>
          <w:rFonts w:ascii="Tahoma" w:hAnsi="Tahoma" w:cs="Tahoma"/>
        </w:rPr>
        <w:tab/>
      </w:r>
      <w:r w:rsidRPr="00ED4498">
        <w:rPr>
          <w:rFonts w:ascii="Tahoma" w:hAnsi="Tahoma" w:cs="Tahoma"/>
        </w:rPr>
        <w:tab/>
      </w:r>
      <w:r w:rsidRPr="00ED4498">
        <w:rPr>
          <w:rFonts w:ascii="Tahoma" w:hAnsi="Tahoma" w:cs="Tahoma"/>
        </w:rPr>
        <w:tab/>
      </w:r>
      <w:r w:rsidRPr="00ED4498">
        <w:rPr>
          <w:rFonts w:ascii="Tahoma" w:hAnsi="Tahoma" w:cs="Tahoma"/>
        </w:rPr>
        <w:tab/>
        <w:t>(3 marks)</w:t>
      </w:r>
    </w:p>
    <w:p w14:paraId="1B84F401" w14:textId="77777777" w:rsidR="008100CE" w:rsidRPr="00ED4498" w:rsidRDefault="008100CE">
      <w:pPr>
        <w:rPr>
          <w:rFonts w:ascii="Tahoma" w:hAnsi="Tahoma" w:cs="Tahoma"/>
        </w:rPr>
      </w:pPr>
    </w:p>
    <w:p w14:paraId="569187BA" w14:textId="2C475766" w:rsidR="008100CE" w:rsidRPr="00ED4498" w:rsidRDefault="008100CE">
      <w:pPr>
        <w:rPr>
          <w:rFonts w:ascii="Tahoma" w:hAnsi="Tahoma" w:cs="Tahoma"/>
        </w:rPr>
      </w:pPr>
      <w:r w:rsidRPr="00ED4498">
        <w:rPr>
          <w:rFonts w:ascii="Tahoma" w:hAnsi="Tahoma" w:cs="Tahoma"/>
        </w:rPr>
        <w:t>5 d. Achievement motivation is an aspect of personality. Which type of achievement motivation is most likely to occur in elite performers</w:t>
      </w:r>
      <w:r w:rsidR="00ED4498">
        <w:rPr>
          <w:rFonts w:ascii="Tahoma" w:hAnsi="Tahoma" w:cs="Tahoma"/>
        </w:rPr>
        <w:t xml:space="preserve">? Justify your answer. </w:t>
      </w:r>
      <w:r w:rsidR="00ED4498">
        <w:rPr>
          <w:rFonts w:ascii="Tahoma" w:hAnsi="Tahoma" w:cs="Tahoma"/>
        </w:rPr>
        <w:tab/>
      </w:r>
      <w:r w:rsidR="00ED4498">
        <w:rPr>
          <w:rFonts w:ascii="Tahoma" w:hAnsi="Tahoma" w:cs="Tahoma"/>
        </w:rPr>
        <w:tab/>
      </w:r>
      <w:r w:rsidR="00ED4498">
        <w:rPr>
          <w:rFonts w:ascii="Tahoma" w:hAnsi="Tahoma" w:cs="Tahoma"/>
        </w:rPr>
        <w:tab/>
      </w:r>
      <w:r w:rsidR="00ED4498">
        <w:rPr>
          <w:rFonts w:ascii="Tahoma" w:hAnsi="Tahoma" w:cs="Tahoma"/>
        </w:rPr>
        <w:tab/>
      </w:r>
      <w:r w:rsidR="00ED4498">
        <w:rPr>
          <w:rFonts w:ascii="Tahoma" w:hAnsi="Tahoma" w:cs="Tahoma"/>
        </w:rPr>
        <w:tab/>
      </w:r>
      <w:r w:rsidR="00ED4498">
        <w:rPr>
          <w:rFonts w:ascii="Tahoma" w:hAnsi="Tahoma" w:cs="Tahoma"/>
        </w:rPr>
        <w:tab/>
      </w:r>
      <w:r w:rsidR="00ED4498">
        <w:rPr>
          <w:rFonts w:ascii="Tahoma" w:hAnsi="Tahoma" w:cs="Tahoma"/>
        </w:rPr>
        <w:tab/>
      </w:r>
      <w:r w:rsidR="00ED4498">
        <w:rPr>
          <w:rFonts w:ascii="Tahoma" w:hAnsi="Tahoma" w:cs="Tahoma"/>
        </w:rPr>
        <w:tab/>
      </w:r>
      <w:r w:rsidRPr="00ED4498">
        <w:rPr>
          <w:rFonts w:ascii="Tahoma" w:hAnsi="Tahoma" w:cs="Tahoma"/>
        </w:rPr>
        <w:t>(4 marks)</w:t>
      </w:r>
    </w:p>
    <w:p w14:paraId="7A135ADC" w14:textId="77777777" w:rsidR="00863694" w:rsidRPr="00ED4498" w:rsidRDefault="00863694">
      <w:pPr>
        <w:rPr>
          <w:rFonts w:ascii="Tahoma" w:hAnsi="Tahoma" w:cs="Tahoma"/>
        </w:rPr>
      </w:pPr>
    </w:p>
    <w:p w14:paraId="7512DA8A" w14:textId="77777777" w:rsidR="00863694" w:rsidRPr="00ED4498" w:rsidRDefault="00863694">
      <w:pPr>
        <w:rPr>
          <w:rFonts w:ascii="Tahoma" w:hAnsi="Tahoma" w:cs="Tahoma"/>
        </w:rPr>
      </w:pPr>
    </w:p>
    <w:p w14:paraId="6F56DE03" w14:textId="4CD48C31" w:rsidR="00863694" w:rsidRDefault="00863694">
      <w:pPr>
        <w:rPr>
          <w:rFonts w:ascii="Tahoma" w:hAnsi="Tahoma" w:cs="Tahoma"/>
          <w:b/>
        </w:rPr>
      </w:pPr>
      <w:r w:rsidRPr="00250A6B">
        <w:rPr>
          <w:rFonts w:ascii="Tahoma" w:hAnsi="Tahoma" w:cs="Tahoma"/>
          <w:b/>
        </w:rPr>
        <w:t>June 2012</w:t>
      </w:r>
    </w:p>
    <w:p w14:paraId="11130B3F" w14:textId="77777777" w:rsidR="00250A6B" w:rsidRPr="00250A6B" w:rsidRDefault="00250A6B">
      <w:pPr>
        <w:rPr>
          <w:rFonts w:ascii="Tahoma" w:hAnsi="Tahoma" w:cs="Tahoma"/>
          <w:b/>
        </w:rPr>
      </w:pPr>
    </w:p>
    <w:p w14:paraId="728FF8EC" w14:textId="06B3A8D5" w:rsidR="00863694" w:rsidRDefault="00863694">
      <w:pPr>
        <w:rPr>
          <w:rFonts w:ascii="Tahoma" w:hAnsi="Tahoma" w:cs="Tahoma"/>
        </w:rPr>
      </w:pPr>
      <w:r w:rsidRPr="00ED4498">
        <w:rPr>
          <w:rFonts w:ascii="Tahoma" w:hAnsi="Tahoma" w:cs="Tahoma"/>
        </w:rPr>
        <w:t xml:space="preserve">6 0.8 Explain the factors that contribute to a </w:t>
      </w:r>
      <w:r w:rsidR="00250A6B" w:rsidRPr="00ED4498">
        <w:rPr>
          <w:rFonts w:ascii="Tahoma" w:hAnsi="Tahoma" w:cs="Tahoma"/>
        </w:rPr>
        <w:t>performer’s</w:t>
      </w:r>
      <w:r w:rsidRPr="00ED4498">
        <w:rPr>
          <w:rFonts w:ascii="Tahoma" w:hAnsi="Tahoma" w:cs="Tahoma"/>
        </w:rPr>
        <w:t xml:space="preserve"> level of ‘achievement motivation’ </w:t>
      </w:r>
      <w:r w:rsidRPr="00ED4498">
        <w:rPr>
          <w:rFonts w:ascii="Tahoma" w:hAnsi="Tahoma" w:cs="Tahoma"/>
        </w:rPr>
        <w:tab/>
      </w:r>
      <w:r w:rsidRPr="00ED4498">
        <w:rPr>
          <w:rFonts w:ascii="Tahoma" w:hAnsi="Tahoma" w:cs="Tahoma"/>
        </w:rPr>
        <w:tab/>
      </w:r>
      <w:r w:rsidRPr="00ED4498">
        <w:rPr>
          <w:rFonts w:ascii="Tahoma" w:hAnsi="Tahoma" w:cs="Tahoma"/>
        </w:rPr>
        <w:tab/>
      </w:r>
      <w:r w:rsidRPr="00ED4498">
        <w:rPr>
          <w:rFonts w:ascii="Tahoma" w:hAnsi="Tahoma" w:cs="Tahoma"/>
        </w:rPr>
        <w:tab/>
      </w:r>
      <w:r w:rsidRPr="00ED4498">
        <w:rPr>
          <w:rFonts w:ascii="Tahoma" w:hAnsi="Tahoma" w:cs="Tahoma"/>
        </w:rPr>
        <w:tab/>
      </w:r>
      <w:r w:rsidRPr="00ED4498">
        <w:rPr>
          <w:rFonts w:ascii="Tahoma" w:hAnsi="Tahoma" w:cs="Tahoma"/>
        </w:rPr>
        <w:tab/>
      </w:r>
      <w:r w:rsidRPr="00ED4498">
        <w:rPr>
          <w:rFonts w:ascii="Tahoma" w:hAnsi="Tahoma" w:cs="Tahoma"/>
        </w:rPr>
        <w:tab/>
      </w:r>
      <w:r w:rsidRPr="00ED4498">
        <w:rPr>
          <w:rFonts w:ascii="Tahoma" w:hAnsi="Tahoma" w:cs="Tahoma"/>
        </w:rPr>
        <w:tab/>
      </w:r>
      <w:r w:rsidRPr="00ED4498">
        <w:rPr>
          <w:rFonts w:ascii="Tahoma" w:hAnsi="Tahoma" w:cs="Tahoma"/>
        </w:rPr>
        <w:tab/>
        <w:t>(3 marks)</w:t>
      </w:r>
    </w:p>
    <w:p w14:paraId="35609852" w14:textId="6559465F" w:rsidR="00250A6B" w:rsidRDefault="00250A6B">
      <w:pPr>
        <w:rPr>
          <w:rFonts w:ascii="Tahoma" w:hAnsi="Tahoma" w:cs="Tahoma"/>
        </w:rPr>
      </w:pPr>
    </w:p>
    <w:p w14:paraId="2CED97D5" w14:textId="2895F45A" w:rsidR="003D797C" w:rsidRDefault="003D797C">
      <w:pPr>
        <w:rPr>
          <w:rFonts w:ascii="Tahoma" w:hAnsi="Tahoma" w:cs="Tahoma"/>
        </w:rPr>
      </w:pPr>
    </w:p>
    <w:p w14:paraId="1BCBD992" w14:textId="62E1359B" w:rsidR="003D797C" w:rsidRPr="003D797C" w:rsidRDefault="003D797C">
      <w:pPr>
        <w:rPr>
          <w:rFonts w:ascii="Tahoma" w:hAnsi="Tahoma" w:cs="Tahoma"/>
          <w:b/>
        </w:rPr>
      </w:pPr>
      <w:r w:rsidRPr="003D797C">
        <w:rPr>
          <w:rFonts w:ascii="Tahoma" w:hAnsi="Tahoma" w:cs="Tahoma"/>
          <w:b/>
        </w:rPr>
        <w:t>Predicted questions</w:t>
      </w:r>
    </w:p>
    <w:p w14:paraId="1F01F162" w14:textId="77777777" w:rsidR="003D797C" w:rsidRDefault="003D797C">
      <w:pPr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What’s</w:t>
      </w:r>
      <w:proofErr w:type="gramEnd"/>
      <w:r>
        <w:rPr>
          <w:rFonts w:ascii="Tahoma" w:hAnsi="Tahoma" w:cs="Tahoma"/>
        </w:rPr>
        <w:t xml:space="preserve"> the impact of the situational component of achievement motivation? </w:t>
      </w:r>
    </w:p>
    <w:p w14:paraId="77B1751B" w14:textId="74D25F1D" w:rsidR="003D797C" w:rsidRDefault="003D797C" w:rsidP="003D797C">
      <w:pPr>
        <w:ind w:left="6480" w:firstLine="720"/>
        <w:rPr>
          <w:rFonts w:ascii="Tahoma" w:hAnsi="Tahoma" w:cs="Tahoma"/>
        </w:rPr>
      </w:pPr>
      <w:r>
        <w:rPr>
          <w:rFonts w:ascii="Tahoma" w:hAnsi="Tahoma" w:cs="Tahoma"/>
        </w:rPr>
        <w:t>(</w:t>
      </w:r>
      <w:proofErr w:type="gramStart"/>
      <w:r>
        <w:rPr>
          <w:rFonts w:ascii="Tahoma" w:hAnsi="Tahoma" w:cs="Tahoma"/>
        </w:rPr>
        <w:t>3</w:t>
      </w:r>
      <w:proofErr w:type="gramEnd"/>
      <w:r>
        <w:rPr>
          <w:rFonts w:ascii="Tahoma" w:hAnsi="Tahoma" w:cs="Tahoma"/>
        </w:rPr>
        <w:t xml:space="preserve"> marks)</w:t>
      </w:r>
    </w:p>
    <w:p w14:paraId="4597CA47" w14:textId="6B37F19D" w:rsidR="003D797C" w:rsidRDefault="003D797C" w:rsidP="003D797C">
      <w:pPr>
        <w:ind w:left="6480" w:firstLine="720"/>
        <w:rPr>
          <w:rFonts w:ascii="Tahoma" w:hAnsi="Tahoma" w:cs="Tahoma"/>
        </w:rPr>
      </w:pPr>
    </w:p>
    <w:p w14:paraId="5C3CFC7C" w14:textId="66C38E2D" w:rsidR="003D797C" w:rsidRDefault="003D797C" w:rsidP="003D797C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In relation to probability of success and incentive value, explain what would happen in a situation when playing a weak opponent.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(3 marks) </w:t>
      </w:r>
      <w:bookmarkStart w:id="0" w:name="_GoBack"/>
      <w:bookmarkEnd w:id="0"/>
    </w:p>
    <w:p w14:paraId="4CEFFF09" w14:textId="77777777" w:rsidR="00250A6B" w:rsidRPr="00ED4498" w:rsidRDefault="00250A6B">
      <w:pPr>
        <w:rPr>
          <w:rFonts w:ascii="Tahoma" w:hAnsi="Tahoma" w:cs="Tahoma"/>
        </w:rPr>
      </w:pPr>
    </w:p>
    <w:sectPr w:rsidR="00250A6B" w:rsidRPr="00ED4498" w:rsidSect="00BC640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7DD"/>
    <w:rsid w:val="00250A6B"/>
    <w:rsid w:val="003D797C"/>
    <w:rsid w:val="0076584C"/>
    <w:rsid w:val="007C6211"/>
    <w:rsid w:val="008100CE"/>
    <w:rsid w:val="00863694"/>
    <w:rsid w:val="00BC6402"/>
    <w:rsid w:val="00C839E1"/>
    <w:rsid w:val="00E4351B"/>
    <w:rsid w:val="00ED4498"/>
    <w:rsid w:val="00FC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AFAF40"/>
  <w14:defaultImageDpi w14:val="300"/>
  <w15:docId w15:val="{5E861948-3057-44D2-8E63-085A2E78A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1D4FB5</Template>
  <TotalTime>20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SAPURAN  GILL</dc:creator>
  <cp:keywords/>
  <dc:description/>
  <cp:lastModifiedBy>SSGILL</cp:lastModifiedBy>
  <cp:revision>3</cp:revision>
  <dcterms:created xsi:type="dcterms:W3CDTF">2019-06-06T10:10:00Z</dcterms:created>
  <dcterms:modified xsi:type="dcterms:W3CDTF">2019-06-06T10:31:00Z</dcterms:modified>
</cp:coreProperties>
</file>